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7742" w14:textId="77777777" w:rsidR="005F16FA" w:rsidRPr="00C107B0" w:rsidRDefault="005F16FA" w:rsidP="005F16FA">
      <w:pPr>
        <w:widowControl w:val="0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14</w:t>
      </w:r>
      <w:r w:rsidRPr="00AB70C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– 22</w:t>
      </w:r>
      <w:proofErr w:type="gramStart"/>
      <w:r w:rsidRPr="00AB70C6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 xml:space="preserve">  </w:t>
      </w:r>
      <w:r w:rsidRPr="00C107B0">
        <w:rPr>
          <w:b/>
          <w:bCs/>
          <w:sz w:val="36"/>
          <w:szCs w:val="36"/>
        </w:rPr>
        <w:t>June</w:t>
      </w:r>
      <w:proofErr w:type="gramEnd"/>
      <w:r w:rsidRPr="00C107B0">
        <w:rPr>
          <w:b/>
          <w:bCs/>
          <w:sz w:val="36"/>
          <w:szCs w:val="36"/>
        </w:rPr>
        <w:t xml:space="preserve"> 2025</w:t>
      </w:r>
    </w:p>
    <w:p w14:paraId="108918AA" w14:textId="77777777" w:rsidR="005F16FA" w:rsidRDefault="005F16FA" w:rsidP="005F16FA">
      <w:pPr>
        <w:widowControl w:val="0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Masses and Services</w:t>
      </w:r>
    </w:p>
    <w:p w14:paraId="7683E4A2" w14:textId="77777777" w:rsidR="005F16FA" w:rsidRDefault="005F16FA" w:rsidP="005F16FA">
      <w:pPr>
        <w:widowContro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Ramsey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Peel</w:t>
      </w:r>
    </w:p>
    <w:p w14:paraId="3CE70181" w14:textId="77777777" w:rsidR="005F16FA" w:rsidRPr="00C107B0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>Saturday</w:t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 xml:space="preserve">6.30pm   </w:t>
      </w:r>
      <w:r>
        <w:rPr>
          <w:sz w:val="28"/>
          <w:szCs w:val="28"/>
        </w:rPr>
        <w:t>Parishioners</w:t>
      </w:r>
    </w:p>
    <w:p w14:paraId="05318603" w14:textId="77777777" w:rsidR="005F16FA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 xml:space="preserve">Sunday </w:t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 xml:space="preserve">11.00am </w:t>
      </w:r>
      <w:r>
        <w:rPr>
          <w:sz w:val="28"/>
          <w:szCs w:val="28"/>
        </w:rPr>
        <w:t xml:space="preserve">Frank Hughes      </w:t>
      </w:r>
      <w:r w:rsidRPr="00C107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107B0">
        <w:rPr>
          <w:sz w:val="28"/>
          <w:szCs w:val="28"/>
        </w:rPr>
        <w:t xml:space="preserve">9:00 </w:t>
      </w:r>
      <w:proofErr w:type="gramStart"/>
      <w:r w:rsidRPr="00C107B0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Intentions</w:t>
      </w:r>
      <w:proofErr w:type="gramEnd"/>
      <w:r>
        <w:rPr>
          <w:sz w:val="28"/>
          <w:szCs w:val="28"/>
        </w:rPr>
        <w:t xml:space="preserve"> of </w:t>
      </w:r>
    </w:p>
    <w:p w14:paraId="57EED3E4" w14:textId="77777777" w:rsidR="005F16FA" w:rsidRPr="00C107B0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Archbishop</w:t>
      </w:r>
      <w:r w:rsidRPr="00C107B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0043B184" w14:textId="77777777" w:rsidR="005F16FA" w:rsidRPr="00C107B0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>Monday</w:t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 xml:space="preserve">10.00am </w:t>
      </w:r>
      <w:r>
        <w:rPr>
          <w:sz w:val="28"/>
          <w:szCs w:val="28"/>
        </w:rPr>
        <w:t xml:space="preserve">Sam Smythe       </w:t>
      </w:r>
      <w:r w:rsidRPr="00C107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107B0">
        <w:rPr>
          <w:sz w:val="28"/>
          <w:szCs w:val="28"/>
        </w:rPr>
        <w:t xml:space="preserve">10.00am </w:t>
      </w:r>
      <w:r>
        <w:rPr>
          <w:sz w:val="28"/>
          <w:szCs w:val="28"/>
        </w:rPr>
        <w:t>Communion Service</w:t>
      </w:r>
    </w:p>
    <w:p w14:paraId="3FFDC6B5" w14:textId="77777777" w:rsidR="005F16FA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>Tuesday</w:t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>10.00am</w:t>
      </w:r>
      <w:r>
        <w:rPr>
          <w:sz w:val="28"/>
          <w:szCs w:val="28"/>
        </w:rPr>
        <w:t xml:space="preserve"> Maurice </w:t>
      </w:r>
      <w:proofErr w:type="spellStart"/>
      <w:r>
        <w:rPr>
          <w:sz w:val="28"/>
          <w:szCs w:val="28"/>
        </w:rPr>
        <w:t>Solkin</w:t>
      </w:r>
      <w:proofErr w:type="spellEnd"/>
      <w:r>
        <w:rPr>
          <w:sz w:val="28"/>
          <w:szCs w:val="28"/>
        </w:rPr>
        <w:t xml:space="preserve">            </w:t>
      </w:r>
      <w:r w:rsidRPr="00C107B0">
        <w:rPr>
          <w:sz w:val="28"/>
          <w:szCs w:val="28"/>
        </w:rPr>
        <w:t xml:space="preserve">Midday </w:t>
      </w:r>
      <w:r>
        <w:rPr>
          <w:sz w:val="28"/>
          <w:szCs w:val="28"/>
        </w:rPr>
        <w:t xml:space="preserve"> </w:t>
      </w:r>
      <w:r w:rsidRPr="00C1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Michael </w:t>
      </w:r>
      <w:proofErr w:type="spellStart"/>
      <w:r>
        <w:rPr>
          <w:sz w:val="28"/>
          <w:szCs w:val="28"/>
        </w:rPr>
        <w:t>Solkin</w:t>
      </w:r>
      <w:proofErr w:type="spellEnd"/>
      <w:r w:rsidRPr="00C107B0">
        <w:rPr>
          <w:sz w:val="28"/>
          <w:szCs w:val="28"/>
        </w:rPr>
        <w:t xml:space="preserve">                            Wednesday             </w:t>
      </w:r>
      <w:r>
        <w:rPr>
          <w:sz w:val="28"/>
          <w:szCs w:val="28"/>
        </w:rPr>
        <w:t xml:space="preserve"> </w:t>
      </w:r>
      <w:r w:rsidRPr="00C107B0">
        <w:rPr>
          <w:sz w:val="28"/>
          <w:szCs w:val="28"/>
        </w:rPr>
        <w:t>7.30</w:t>
      </w:r>
      <w:proofErr w:type="gramStart"/>
      <w:r w:rsidRPr="00C107B0">
        <w:rPr>
          <w:sz w:val="28"/>
          <w:szCs w:val="28"/>
        </w:rPr>
        <w:t xml:space="preserve">pm  </w:t>
      </w:r>
      <w:r>
        <w:rPr>
          <w:sz w:val="28"/>
          <w:szCs w:val="28"/>
        </w:rPr>
        <w:t>Reynaldo</w:t>
      </w:r>
      <w:proofErr w:type="gramEnd"/>
      <w:r>
        <w:rPr>
          <w:sz w:val="28"/>
          <w:szCs w:val="28"/>
        </w:rPr>
        <w:t xml:space="preserve"> Castillo</w:t>
      </w:r>
    </w:p>
    <w:p w14:paraId="05BCD89D" w14:textId="77777777" w:rsidR="005F16FA" w:rsidRPr="00C107B0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>Thursday</w:t>
      </w:r>
      <w:r>
        <w:rPr>
          <w:sz w:val="28"/>
          <w:szCs w:val="28"/>
        </w:rPr>
        <w:t xml:space="preserve">                  </w:t>
      </w:r>
      <w:r w:rsidRPr="00C107B0">
        <w:rPr>
          <w:sz w:val="28"/>
          <w:szCs w:val="28"/>
        </w:rPr>
        <w:t xml:space="preserve">10.00am </w:t>
      </w:r>
      <w:r>
        <w:rPr>
          <w:sz w:val="28"/>
          <w:szCs w:val="28"/>
        </w:rPr>
        <w:t xml:space="preserve">Mary Bowler               Midday   Private Intention                                           </w:t>
      </w:r>
    </w:p>
    <w:p w14:paraId="38CEAC25" w14:textId="77777777" w:rsidR="005F16FA" w:rsidRPr="00C107B0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>Friday</w:t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 xml:space="preserve">           10.00</w:t>
      </w:r>
      <w:proofErr w:type="gramStart"/>
      <w:r w:rsidRPr="00C107B0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Bill</w:t>
      </w:r>
      <w:proofErr w:type="gramEnd"/>
      <w:r>
        <w:rPr>
          <w:sz w:val="28"/>
          <w:szCs w:val="28"/>
        </w:rPr>
        <w:t xml:space="preserve"> Quigley                  </w:t>
      </w:r>
      <w:r w:rsidRPr="00C107B0">
        <w:rPr>
          <w:sz w:val="28"/>
          <w:szCs w:val="28"/>
        </w:rPr>
        <w:t xml:space="preserve">Midday   </w:t>
      </w:r>
      <w:r>
        <w:rPr>
          <w:sz w:val="28"/>
          <w:szCs w:val="28"/>
        </w:rPr>
        <w:t xml:space="preserve">Holy Souls                                  </w:t>
      </w:r>
    </w:p>
    <w:p w14:paraId="6BAEC841" w14:textId="77777777" w:rsidR="005F16FA" w:rsidRPr="00C107B0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>Saturday</w:t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 xml:space="preserve">12.30pm </w:t>
      </w:r>
      <w:r>
        <w:rPr>
          <w:sz w:val="28"/>
          <w:szCs w:val="28"/>
        </w:rPr>
        <w:t>Benefactors</w:t>
      </w:r>
      <w:r w:rsidRPr="00C107B0">
        <w:rPr>
          <w:sz w:val="28"/>
          <w:szCs w:val="28"/>
        </w:rPr>
        <w:t xml:space="preserve"> </w:t>
      </w:r>
    </w:p>
    <w:p w14:paraId="2B454406" w14:textId="77777777" w:rsidR="005F16FA" w:rsidRPr="00C107B0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 xml:space="preserve">6.30pm   </w:t>
      </w:r>
      <w:r>
        <w:rPr>
          <w:sz w:val="28"/>
          <w:szCs w:val="28"/>
        </w:rPr>
        <w:t>Special Intention</w:t>
      </w:r>
    </w:p>
    <w:p w14:paraId="1B4F6EED" w14:textId="77777777" w:rsidR="005F16FA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C107B0">
        <w:rPr>
          <w:sz w:val="28"/>
          <w:szCs w:val="28"/>
        </w:rPr>
        <w:t>Sunday</w:t>
      </w:r>
      <w:r w:rsidRPr="00C107B0">
        <w:rPr>
          <w:sz w:val="28"/>
          <w:szCs w:val="28"/>
        </w:rPr>
        <w:tab/>
      </w:r>
      <w:r w:rsidRPr="00C107B0">
        <w:rPr>
          <w:sz w:val="28"/>
          <w:szCs w:val="28"/>
        </w:rPr>
        <w:tab/>
        <w:t xml:space="preserve">11.00am </w:t>
      </w:r>
      <w:r>
        <w:rPr>
          <w:sz w:val="28"/>
          <w:szCs w:val="28"/>
        </w:rPr>
        <w:t>Ann Doherty</w:t>
      </w:r>
      <w:r w:rsidRPr="00C107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C107B0">
        <w:rPr>
          <w:sz w:val="28"/>
          <w:szCs w:val="28"/>
        </w:rPr>
        <w:t>9:00am</w:t>
      </w:r>
      <w:r>
        <w:rPr>
          <w:sz w:val="28"/>
          <w:szCs w:val="28"/>
        </w:rPr>
        <w:t xml:space="preserve">   Parishioners</w:t>
      </w:r>
    </w:p>
    <w:p w14:paraId="515F3E48" w14:textId="77777777" w:rsidR="005F16FA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107B0">
        <w:rPr>
          <w:sz w:val="28"/>
          <w:szCs w:val="28"/>
        </w:rPr>
        <w:t xml:space="preserve">                                                            </w:t>
      </w:r>
    </w:p>
    <w:p w14:paraId="4DE5353C" w14:textId="77777777" w:rsidR="005F16FA" w:rsidRDefault="005F16FA" w:rsidP="005F16FA">
      <w:pPr>
        <w:widowControl w:val="0"/>
        <w:spacing w:after="0" w:line="240" w:lineRule="auto"/>
        <w:rPr>
          <w:sz w:val="28"/>
          <w:szCs w:val="28"/>
        </w:rPr>
      </w:pPr>
    </w:p>
    <w:p w14:paraId="6D3819E8" w14:textId="77777777" w:rsidR="005F16FA" w:rsidRPr="00625241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625241">
        <w:rPr>
          <w:b/>
          <w:bCs/>
          <w:sz w:val="28"/>
          <w:szCs w:val="28"/>
        </w:rPr>
        <w:t>Confessions:</w:t>
      </w:r>
      <w:r>
        <w:rPr>
          <w:b/>
          <w:bCs/>
          <w:sz w:val="28"/>
          <w:szCs w:val="28"/>
        </w:rPr>
        <w:t xml:space="preserve"> </w:t>
      </w:r>
      <w:r w:rsidRPr="00625241">
        <w:rPr>
          <w:b/>
          <w:bCs/>
          <w:sz w:val="28"/>
          <w:szCs w:val="28"/>
        </w:rPr>
        <w:t xml:space="preserve">Ramsey - </w:t>
      </w:r>
      <w:r w:rsidRPr="00625241">
        <w:rPr>
          <w:sz w:val="28"/>
          <w:szCs w:val="28"/>
        </w:rPr>
        <w:t xml:space="preserve">Saturday after 12.30pm Mass &amp; 5.45pm - 6.15pm. </w:t>
      </w:r>
    </w:p>
    <w:p w14:paraId="1C46D4B1" w14:textId="77777777" w:rsidR="005F16FA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625241">
        <w:rPr>
          <w:sz w:val="28"/>
          <w:szCs w:val="28"/>
        </w:rPr>
        <w:t xml:space="preserve">                        Wednesday 7:00pm to 7.20pm. </w:t>
      </w:r>
      <w:r w:rsidRPr="00625241">
        <w:rPr>
          <w:b/>
          <w:bCs/>
          <w:sz w:val="28"/>
          <w:szCs w:val="28"/>
        </w:rPr>
        <w:t xml:space="preserve">Peel - </w:t>
      </w:r>
      <w:r w:rsidRPr="00625241">
        <w:rPr>
          <w:sz w:val="28"/>
          <w:szCs w:val="28"/>
        </w:rPr>
        <w:t>Sunday 8.30am to 8.</w:t>
      </w:r>
      <w:r>
        <w:rPr>
          <w:sz w:val="28"/>
          <w:szCs w:val="28"/>
        </w:rPr>
        <w:t>50</w:t>
      </w:r>
      <w:r w:rsidRPr="00625241">
        <w:rPr>
          <w:sz w:val="28"/>
          <w:szCs w:val="28"/>
        </w:rPr>
        <w:t>am.</w:t>
      </w:r>
    </w:p>
    <w:p w14:paraId="645A4412" w14:textId="77777777" w:rsidR="005F16FA" w:rsidRPr="00625241" w:rsidRDefault="005F16FA" w:rsidP="005F16FA">
      <w:pPr>
        <w:widowControl w:val="0"/>
        <w:spacing w:after="0" w:line="240" w:lineRule="auto"/>
        <w:rPr>
          <w:sz w:val="28"/>
          <w:szCs w:val="28"/>
        </w:rPr>
      </w:pPr>
    </w:p>
    <w:p w14:paraId="69DEB7EF" w14:textId="6316E927" w:rsidR="005F16FA" w:rsidRPr="00625241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625241">
        <w:rPr>
          <w:b/>
          <w:bCs/>
          <w:sz w:val="28"/>
          <w:szCs w:val="28"/>
        </w:rPr>
        <w:t>Exposition of the Blessed Sacrament –</w:t>
      </w:r>
      <w:r w:rsidRPr="00625241">
        <w:rPr>
          <w:sz w:val="28"/>
          <w:szCs w:val="28"/>
        </w:rPr>
        <w:t xml:space="preserve"> Ramsey, Saturdays 5.30pm to 6.15pm</w:t>
      </w:r>
    </w:p>
    <w:p w14:paraId="20433999" w14:textId="77777777" w:rsidR="005F16FA" w:rsidRDefault="005F16FA" w:rsidP="005F16FA">
      <w:pPr>
        <w:widowControl w:val="0"/>
        <w:spacing w:after="0" w:line="240" w:lineRule="auto"/>
        <w:rPr>
          <w:sz w:val="10"/>
          <w:szCs w:val="10"/>
        </w:rPr>
      </w:pPr>
    </w:p>
    <w:p w14:paraId="4E055A07" w14:textId="77777777" w:rsidR="005F16FA" w:rsidRDefault="005F16FA" w:rsidP="005F16FA">
      <w:pPr>
        <w:widowControl w:val="0"/>
        <w:spacing w:after="0" w:line="240" w:lineRule="auto"/>
        <w:rPr>
          <w:sz w:val="10"/>
          <w:szCs w:val="10"/>
        </w:rPr>
      </w:pPr>
    </w:p>
    <w:p w14:paraId="3E5BA844" w14:textId="77777777" w:rsidR="005F16FA" w:rsidRPr="002B0F1F" w:rsidRDefault="005F16FA" w:rsidP="005F16FA">
      <w:pPr>
        <w:widowControl w:val="0"/>
        <w:spacing w:after="0" w:line="240" w:lineRule="auto"/>
        <w:rPr>
          <w:b/>
          <w:bCs/>
          <w:sz w:val="28"/>
          <w:szCs w:val="28"/>
        </w:rPr>
      </w:pPr>
      <w:r w:rsidRPr="002B0F1F">
        <w:rPr>
          <w:b/>
          <w:bCs/>
          <w:sz w:val="28"/>
          <w:szCs w:val="28"/>
        </w:rPr>
        <w:t>Readings for the week</w:t>
      </w:r>
    </w:p>
    <w:p w14:paraId="5D531DDB" w14:textId="77777777" w:rsidR="005F16FA" w:rsidRPr="00DD449A" w:rsidRDefault="005F16FA" w:rsidP="005F16FA">
      <w:pPr>
        <w:widowControl w:val="0"/>
        <w:spacing w:after="0" w:line="240" w:lineRule="auto"/>
        <w:rPr>
          <w:sz w:val="16"/>
          <w:szCs w:val="16"/>
        </w:rPr>
      </w:pPr>
    </w:p>
    <w:p w14:paraId="58AD3CA3" w14:textId="77777777" w:rsidR="005F16FA" w:rsidRDefault="005F16FA" w:rsidP="005F16FA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Pr="008419E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Pr="003C53F9">
        <w:rPr>
          <w:b/>
          <w:bCs/>
          <w:sz w:val="24"/>
          <w:szCs w:val="24"/>
        </w:rPr>
        <w:t>June 2025 –</w:t>
      </w:r>
      <w:r>
        <w:rPr>
          <w:sz w:val="24"/>
          <w:szCs w:val="24"/>
        </w:rPr>
        <w:t xml:space="preserve"> </w:t>
      </w:r>
      <w:r w:rsidRPr="00CF3040">
        <w:rPr>
          <w:b/>
          <w:bCs/>
          <w:sz w:val="24"/>
          <w:szCs w:val="24"/>
        </w:rPr>
        <w:t>Monday</w:t>
      </w:r>
      <w:r>
        <w:rPr>
          <w:b/>
          <w:bCs/>
          <w:sz w:val="24"/>
          <w:szCs w:val="24"/>
        </w:rPr>
        <w:t xml:space="preserve"> of week 11 in Ordinary Time/ St. Richard of Chichester, Bishop.</w:t>
      </w:r>
    </w:p>
    <w:p w14:paraId="08FC3081" w14:textId="77777777" w:rsidR="005F16FA" w:rsidRDefault="005F16FA" w:rsidP="005F16FA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Corinthians 6:1 -10; Ps 98(97):1. 2-3b. 3c-4; Matthew 5:38-42.</w:t>
      </w:r>
    </w:p>
    <w:p w14:paraId="4DDD7EEF" w14:textId="77777777" w:rsidR="005F16FA" w:rsidRPr="003C53F9" w:rsidRDefault="005F16FA" w:rsidP="005F16FA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Pr="008419E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Pr="003C53F9">
        <w:rPr>
          <w:b/>
          <w:bCs/>
          <w:sz w:val="24"/>
          <w:szCs w:val="24"/>
        </w:rPr>
        <w:t>June 2025 – Tuesday</w:t>
      </w:r>
      <w:r>
        <w:rPr>
          <w:b/>
          <w:bCs/>
          <w:sz w:val="24"/>
          <w:szCs w:val="24"/>
        </w:rPr>
        <w:t xml:space="preserve"> of week 11 in Ordinary Time</w:t>
      </w:r>
      <w:r w:rsidRPr="003C53F9">
        <w:rPr>
          <w:b/>
          <w:bCs/>
          <w:sz w:val="24"/>
          <w:szCs w:val="24"/>
        </w:rPr>
        <w:t>.</w:t>
      </w:r>
    </w:p>
    <w:p w14:paraId="455B67E6" w14:textId="77777777" w:rsidR="005F16FA" w:rsidRDefault="005F16FA" w:rsidP="005F16FA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Corinthians 8:1-9; Ps 146(145):2. 5-6b. 6c-7. 8-9a; Matthew 5:43-48.</w:t>
      </w:r>
    </w:p>
    <w:p w14:paraId="5EADAA8F" w14:textId="77777777" w:rsidR="005F16FA" w:rsidRPr="003C53F9" w:rsidRDefault="005F16FA" w:rsidP="005F16FA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Pr="00F04B4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Pr="003C53F9">
        <w:rPr>
          <w:b/>
          <w:bCs/>
          <w:sz w:val="24"/>
          <w:szCs w:val="24"/>
        </w:rPr>
        <w:t>June 2025 – Wednesday</w:t>
      </w:r>
      <w:r>
        <w:rPr>
          <w:b/>
          <w:bCs/>
          <w:sz w:val="24"/>
          <w:szCs w:val="24"/>
        </w:rPr>
        <w:t>, St John Rigby, Martyr.</w:t>
      </w:r>
    </w:p>
    <w:p w14:paraId="47751F25" w14:textId="77777777" w:rsidR="005F16FA" w:rsidRDefault="005F16FA" w:rsidP="005F16FA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Corinthians 8:1-9; Ps 31(30):3c-4. 6, 8ab. 16bc, 17; Matthew 5:43-48.</w:t>
      </w:r>
    </w:p>
    <w:p w14:paraId="73389732" w14:textId="77777777" w:rsidR="005F16FA" w:rsidRPr="003C53F9" w:rsidRDefault="005F16FA" w:rsidP="005F16FA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Pr="008419E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Pr="003C53F9">
        <w:rPr>
          <w:b/>
          <w:bCs/>
          <w:sz w:val="24"/>
          <w:szCs w:val="24"/>
        </w:rPr>
        <w:t>June 2025—Thursday</w:t>
      </w:r>
      <w:r>
        <w:rPr>
          <w:b/>
          <w:bCs/>
          <w:sz w:val="24"/>
          <w:szCs w:val="24"/>
        </w:rPr>
        <w:t xml:space="preserve"> of week 11 in Ordinary Time/ St</w:t>
      </w:r>
      <w:r w:rsidRPr="003C53F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Romuald, Abbot.</w:t>
      </w:r>
    </w:p>
    <w:p w14:paraId="5D0D4150" w14:textId="77777777" w:rsidR="005F16FA" w:rsidRDefault="005F16FA" w:rsidP="005F16FA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Corinthians 11:1-11; Ps 111(110):1-2. 3-4. 7-8; Matthew 6:7-15.</w:t>
      </w:r>
    </w:p>
    <w:p w14:paraId="608F867B" w14:textId="77777777" w:rsidR="005F16FA" w:rsidRPr="001307FB" w:rsidRDefault="005F16FA" w:rsidP="005F16FA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Pr="008419E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Pr="003C53F9">
        <w:rPr>
          <w:b/>
          <w:bCs/>
          <w:sz w:val="24"/>
          <w:szCs w:val="24"/>
        </w:rPr>
        <w:t>June 2025 – Friday</w:t>
      </w:r>
      <w:r>
        <w:rPr>
          <w:b/>
          <w:bCs/>
          <w:sz w:val="24"/>
          <w:szCs w:val="24"/>
        </w:rPr>
        <w:t xml:space="preserve"> of week 11 in Ordinary Time/ St</w:t>
      </w:r>
      <w:r w:rsidRPr="003C53F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Alban, First Martyr of England.</w:t>
      </w:r>
    </w:p>
    <w:p w14:paraId="7D271683" w14:textId="77777777" w:rsidR="005F16FA" w:rsidRDefault="005F16FA" w:rsidP="005F16FA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Corinthians 11:18, 21b-30; Ps 34(33):2-3. 4-5. 6-7; Matthew 6:19-23.</w:t>
      </w:r>
    </w:p>
    <w:p w14:paraId="5F97AD21" w14:textId="77777777" w:rsidR="005F16FA" w:rsidRPr="003C53F9" w:rsidRDefault="005F16FA" w:rsidP="005F16FA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8419E8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</w:t>
      </w:r>
      <w:r w:rsidRPr="003C53F9">
        <w:rPr>
          <w:b/>
          <w:bCs/>
          <w:sz w:val="24"/>
          <w:szCs w:val="24"/>
        </w:rPr>
        <w:t>June 2025—Saturday</w:t>
      </w:r>
      <w:r>
        <w:rPr>
          <w:b/>
          <w:bCs/>
          <w:sz w:val="24"/>
          <w:szCs w:val="24"/>
        </w:rPr>
        <w:t>, St. Aloysius Gonzaga, Religious.</w:t>
      </w:r>
      <w:r w:rsidRPr="003C53F9">
        <w:rPr>
          <w:b/>
          <w:bCs/>
          <w:sz w:val="24"/>
          <w:szCs w:val="24"/>
        </w:rPr>
        <w:t xml:space="preserve"> </w:t>
      </w:r>
    </w:p>
    <w:p w14:paraId="58D9A979" w14:textId="77777777" w:rsidR="005F16FA" w:rsidRDefault="005F16FA" w:rsidP="005F16FA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John 5:1-5; Ps 16(15):1-2a. 5. 7-8. 11; Matthew 22:34-40.</w:t>
      </w:r>
    </w:p>
    <w:p w14:paraId="1AA1208D" w14:textId="77777777" w:rsidR="005F16FA" w:rsidRPr="00727517" w:rsidRDefault="005F16FA" w:rsidP="005F16FA">
      <w:pPr>
        <w:widowControl w:val="0"/>
        <w:spacing w:after="0" w:line="240" w:lineRule="auto"/>
        <w:rPr>
          <w:sz w:val="16"/>
          <w:szCs w:val="16"/>
        </w:rPr>
      </w:pPr>
    </w:p>
    <w:p w14:paraId="326A8050" w14:textId="77777777" w:rsidR="005F16FA" w:rsidRDefault="005F16FA" w:rsidP="005F16FA">
      <w:pPr>
        <w:widowControl w:val="0"/>
        <w:spacing w:after="0" w:line="240" w:lineRule="auto"/>
        <w:rPr>
          <w:sz w:val="28"/>
          <w:szCs w:val="28"/>
        </w:rPr>
      </w:pPr>
      <w:r w:rsidRPr="00EF5952">
        <w:rPr>
          <w:sz w:val="28"/>
          <w:szCs w:val="28"/>
        </w:rPr>
        <w:t xml:space="preserve">Prayer of the Faithful: </w:t>
      </w:r>
      <w:r>
        <w:rPr>
          <w:sz w:val="28"/>
          <w:szCs w:val="28"/>
        </w:rPr>
        <w:t>How great is your name O Lord our God,</w:t>
      </w:r>
    </w:p>
    <w:p w14:paraId="3AC954A8" w14:textId="77777777" w:rsidR="005F16FA" w:rsidRPr="00D06531" w:rsidRDefault="005F16FA" w:rsidP="005F16FA">
      <w:pPr>
        <w:widowControl w:val="0"/>
        <w:spacing w:after="0" w:line="240" w:lineRule="auto"/>
        <w:rPr>
          <w:b/>
          <w:bCs/>
          <w:sz w:val="28"/>
          <w:szCs w:val="28"/>
        </w:rPr>
      </w:pPr>
      <w:r w:rsidRPr="00D06531">
        <w:rPr>
          <w:sz w:val="28"/>
          <w:szCs w:val="28"/>
        </w:rPr>
        <w:t>Response:</w:t>
      </w:r>
      <w:r w:rsidRPr="00D06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through all the earth</w:t>
      </w:r>
      <w:r w:rsidRPr="00D06531">
        <w:rPr>
          <w:b/>
          <w:bCs/>
          <w:sz w:val="28"/>
          <w:szCs w:val="28"/>
        </w:rPr>
        <w:t>.</w:t>
      </w:r>
    </w:p>
    <w:p w14:paraId="22C798E6" w14:textId="77777777" w:rsidR="005F16FA" w:rsidRDefault="005F16FA" w:rsidP="000F75E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66F2FF6F" w14:textId="210DA033" w:rsidR="000F75E1" w:rsidRDefault="000F75E1" w:rsidP="000F75E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proofErr w:type="spellStart"/>
      <w:r w:rsidRPr="004C344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Feastdays</w:t>
      </w:r>
      <w:proofErr w:type="spellEnd"/>
      <w:r w:rsidRPr="004C344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of the week</w:t>
      </w:r>
    </w:p>
    <w:p w14:paraId="133E3E56" w14:textId="77777777" w:rsidR="000F75E1" w:rsidRDefault="000F75E1" w:rsidP="000F75E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6D0635AB" w14:textId="27086475" w:rsidR="00872614" w:rsidRDefault="00872614" w:rsidP="000F75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Monday -         St. Richard of Chichester</w:t>
      </w:r>
      <w:r w:rsidR="005B5749">
        <w:rPr>
          <w:rFonts w:ascii="Calibri" w:hAnsi="Calibri" w:cs="Calibri"/>
          <w:color w:val="000000"/>
          <w:sz w:val="28"/>
          <w:szCs w:val="28"/>
        </w:rPr>
        <w:t>, Bishop</w:t>
      </w:r>
    </w:p>
    <w:p w14:paraId="135F195F" w14:textId="6B2A2AD1" w:rsidR="000F75E1" w:rsidRDefault="000F75E1" w:rsidP="000F75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Wednesday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St. </w:t>
      </w:r>
      <w:r w:rsidR="005B5749">
        <w:rPr>
          <w:rFonts w:ascii="Calibri" w:hAnsi="Calibri" w:cs="Calibri"/>
          <w:color w:val="000000"/>
          <w:sz w:val="28"/>
          <w:szCs w:val="28"/>
        </w:rPr>
        <w:t>John Rigby, Martyr</w:t>
      </w:r>
    </w:p>
    <w:p w14:paraId="425CFBC5" w14:textId="2F055568" w:rsidR="000F75E1" w:rsidRDefault="000F75E1" w:rsidP="000F75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Thursday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</w:t>
      </w:r>
      <w:r w:rsidR="00B823CC">
        <w:rPr>
          <w:rFonts w:ascii="Calibri" w:hAnsi="Calibri" w:cs="Calibri"/>
          <w:color w:val="000000"/>
          <w:sz w:val="28"/>
          <w:szCs w:val="28"/>
        </w:rPr>
        <w:t>St</w:t>
      </w:r>
      <w:r w:rsidR="00765BD9">
        <w:rPr>
          <w:rFonts w:ascii="Calibri" w:hAnsi="Calibri" w:cs="Calibri"/>
          <w:color w:val="000000"/>
          <w:sz w:val="28"/>
          <w:szCs w:val="28"/>
        </w:rPr>
        <w:t>. Romuald</w:t>
      </w:r>
      <w:r w:rsidR="00144186">
        <w:rPr>
          <w:rFonts w:ascii="Calibri" w:hAnsi="Calibri" w:cs="Calibri"/>
          <w:color w:val="000000"/>
          <w:sz w:val="28"/>
          <w:szCs w:val="28"/>
        </w:rPr>
        <w:t>, Bishop</w:t>
      </w:r>
    </w:p>
    <w:p w14:paraId="04339F7E" w14:textId="7442F579" w:rsidR="000F75E1" w:rsidRDefault="000F75E1" w:rsidP="000F75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Friday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      St. </w:t>
      </w:r>
      <w:r w:rsidR="00144186">
        <w:rPr>
          <w:rFonts w:ascii="Calibri" w:hAnsi="Calibri" w:cs="Calibri"/>
          <w:color w:val="000000"/>
          <w:sz w:val="28"/>
          <w:szCs w:val="28"/>
        </w:rPr>
        <w:t>Alban, first martyr of England</w:t>
      </w:r>
    </w:p>
    <w:p w14:paraId="3CB40C7E" w14:textId="491D86B1" w:rsidR="00F65F54" w:rsidRDefault="00F65F54" w:rsidP="000F75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Saturday -        St. Aloysi</w:t>
      </w:r>
      <w:r w:rsidR="00D071B6">
        <w:rPr>
          <w:rFonts w:ascii="Calibri" w:hAnsi="Calibri" w:cs="Calibri"/>
          <w:color w:val="000000"/>
          <w:sz w:val="28"/>
          <w:szCs w:val="28"/>
        </w:rPr>
        <w:t>us Gonzaga, Religious</w:t>
      </w:r>
    </w:p>
    <w:p w14:paraId="4B7A5FF7" w14:textId="5F9B1420" w:rsidR="000F75E1" w:rsidRPr="007359B3" w:rsidRDefault="000F75E1" w:rsidP="000F75E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Sunday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    Solemnity of the Most </w:t>
      </w:r>
      <w:r w:rsidR="00C40BF8">
        <w:rPr>
          <w:rFonts w:ascii="Calibri" w:hAnsi="Calibri" w:cs="Calibri"/>
          <w:color w:val="000000"/>
          <w:sz w:val="28"/>
          <w:szCs w:val="28"/>
        </w:rPr>
        <w:t>Holy Body and Blood of Christ</w:t>
      </w:r>
    </w:p>
    <w:p w14:paraId="45BD5088" w14:textId="77777777" w:rsidR="008167FA" w:rsidRDefault="008167FA" w:rsidP="00BB22F2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7383CD8A" w14:textId="39F8F40F" w:rsidR="00FE5809" w:rsidRDefault="00FE5809" w:rsidP="00FF6D5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FE5809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Second Collection</w:t>
      </w:r>
    </w:p>
    <w:p w14:paraId="6CD0829C" w14:textId="77777777" w:rsidR="00FE5809" w:rsidRDefault="00FE5809" w:rsidP="00FF6D5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266266D1" w14:textId="468F55A6" w:rsidR="00F00C29" w:rsidRDefault="007A367A" w:rsidP="00F00C2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</w:t>
      </w:r>
      <w:r w:rsidR="00811B1C">
        <w:rPr>
          <w:rFonts w:ascii="Calibri" w:hAnsi="Calibri" w:cs="Calibri"/>
          <w:color w:val="000000"/>
          <w:sz w:val="28"/>
          <w:szCs w:val="28"/>
        </w:rPr>
        <w:t xml:space="preserve">he second collection </w:t>
      </w:r>
      <w:r>
        <w:rPr>
          <w:rFonts w:ascii="Calibri" w:hAnsi="Calibri" w:cs="Calibri"/>
          <w:color w:val="000000"/>
          <w:sz w:val="28"/>
          <w:szCs w:val="28"/>
        </w:rPr>
        <w:t>is</w:t>
      </w:r>
      <w:r w:rsidR="00811B1C">
        <w:rPr>
          <w:rFonts w:ascii="Calibri" w:hAnsi="Calibri" w:cs="Calibri"/>
          <w:color w:val="000000"/>
          <w:sz w:val="28"/>
          <w:szCs w:val="28"/>
        </w:rPr>
        <w:t xml:space="preserve"> for the </w:t>
      </w:r>
      <w:r w:rsidR="00312D82">
        <w:rPr>
          <w:rFonts w:ascii="Calibri" w:hAnsi="Calibri" w:cs="Calibri"/>
          <w:color w:val="000000"/>
          <w:sz w:val="28"/>
          <w:szCs w:val="28"/>
        </w:rPr>
        <w:t xml:space="preserve">Day of Life. </w:t>
      </w:r>
    </w:p>
    <w:p w14:paraId="36650AA7" w14:textId="77777777" w:rsidR="001137BD" w:rsidRDefault="001137BD" w:rsidP="008908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E81299B" w14:textId="77777777" w:rsidR="008167FA" w:rsidRDefault="008167FA" w:rsidP="008908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115FCD6C" w14:textId="19B493FA" w:rsidR="00740523" w:rsidRDefault="00CC4993" w:rsidP="00772688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CC499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The Holy Trinity</w:t>
      </w:r>
    </w:p>
    <w:p w14:paraId="334F7273" w14:textId="518BE4BE" w:rsidR="00782081" w:rsidRDefault="00106439" w:rsidP="00772688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“ The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Teaching of the Most Blessed Trinity is the central Mystery of Christianity: God is One</w:t>
      </w:r>
      <w:r w:rsidR="00A35A55">
        <w:rPr>
          <w:rFonts w:ascii="Calibri" w:hAnsi="Calibri" w:cs="Calibri"/>
          <w:color w:val="000000"/>
          <w:sz w:val="28"/>
          <w:szCs w:val="28"/>
        </w:rPr>
        <w:t xml:space="preserve"> God in Three Divine Persons</w:t>
      </w:r>
      <w:r w:rsidR="00534A8E">
        <w:rPr>
          <w:rFonts w:ascii="Calibri" w:hAnsi="Calibri" w:cs="Calibri"/>
          <w:color w:val="000000"/>
          <w:sz w:val="28"/>
          <w:szCs w:val="28"/>
        </w:rPr>
        <w:t>. God is Father, Son and Holy Spirit</w:t>
      </w:r>
      <w:r w:rsidR="00BC764E">
        <w:rPr>
          <w:rFonts w:ascii="Calibri" w:hAnsi="Calibri" w:cs="Calibri"/>
          <w:color w:val="000000"/>
          <w:sz w:val="28"/>
          <w:szCs w:val="28"/>
        </w:rPr>
        <w:t>. He has always existed</w:t>
      </w:r>
      <w:r w:rsidR="00782081">
        <w:rPr>
          <w:rFonts w:ascii="Calibri" w:hAnsi="Calibri" w:cs="Calibri"/>
          <w:color w:val="000000"/>
          <w:sz w:val="28"/>
          <w:szCs w:val="28"/>
        </w:rPr>
        <w:t xml:space="preserve">. God our </w:t>
      </w:r>
      <w:r w:rsidR="003E4FCD">
        <w:rPr>
          <w:rFonts w:ascii="Calibri" w:hAnsi="Calibri" w:cs="Calibri"/>
          <w:color w:val="000000"/>
          <w:sz w:val="28"/>
          <w:szCs w:val="28"/>
        </w:rPr>
        <w:t>Creator</w:t>
      </w:r>
      <w:r w:rsidR="00782081">
        <w:rPr>
          <w:rFonts w:ascii="Calibri" w:hAnsi="Calibri" w:cs="Calibri"/>
          <w:color w:val="000000"/>
          <w:sz w:val="28"/>
          <w:szCs w:val="28"/>
        </w:rPr>
        <w:t>, Redeemer and Sanctifier loves you and me and d</w:t>
      </w:r>
      <w:r w:rsidR="00A83FFD">
        <w:rPr>
          <w:rFonts w:ascii="Calibri" w:hAnsi="Calibri" w:cs="Calibri"/>
          <w:color w:val="000000"/>
          <w:sz w:val="28"/>
          <w:szCs w:val="28"/>
        </w:rPr>
        <w:t>esi</w:t>
      </w:r>
      <w:r w:rsidR="00782081">
        <w:rPr>
          <w:rFonts w:ascii="Calibri" w:hAnsi="Calibri" w:cs="Calibri"/>
          <w:color w:val="000000"/>
          <w:sz w:val="28"/>
          <w:szCs w:val="28"/>
        </w:rPr>
        <w:t>res to share Himself with us for eternity</w:t>
      </w:r>
      <w:r w:rsidR="00291854">
        <w:rPr>
          <w:rFonts w:ascii="Calibri" w:hAnsi="Calibri" w:cs="Calibri"/>
          <w:color w:val="000000"/>
          <w:sz w:val="28"/>
          <w:szCs w:val="28"/>
        </w:rPr>
        <w:t>”</w:t>
      </w:r>
      <w:r w:rsidR="0072032F">
        <w:rPr>
          <w:rFonts w:ascii="Calibri" w:hAnsi="Calibri" w:cs="Calibri"/>
          <w:color w:val="000000"/>
          <w:sz w:val="28"/>
          <w:szCs w:val="28"/>
        </w:rPr>
        <w:t xml:space="preserve"> (excerpt from the EWTN booklet</w:t>
      </w:r>
      <w:r w:rsidR="002773AC">
        <w:rPr>
          <w:rFonts w:ascii="Calibri" w:hAnsi="Calibri" w:cs="Calibri"/>
          <w:color w:val="000000"/>
          <w:sz w:val="28"/>
          <w:szCs w:val="28"/>
        </w:rPr>
        <w:t xml:space="preserve"> “Prayers to the Most Holy Trinity”</w:t>
      </w:r>
      <w:r w:rsidR="003E4FCD">
        <w:rPr>
          <w:rFonts w:ascii="Calibri" w:hAnsi="Calibri" w:cs="Calibri"/>
          <w:color w:val="000000"/>
          <w:sz w:val="28"/>
          <w:szCs w:val="28"/>
        </w:rPr>
        <w:t>)</w:t>
      </w:r>
      <w:r w:rsidR="00A83FFD">
        <w:rPr>
          <w:rFonts w:ascii="Calibri" w:hAnsi="Calibri" w:cs="Calibri"/>
          <w:color w:val="000000"/>
          <w:sz w:val="28"/>
          <w:szCs w:val="28"/>
        </w:rPr>
        <w:t>.</w:t>
      </w:r>
    </w:p>
    <w:p w14:paraId="2B56D4D5" w14:textId="77777777" w:rsidR="005D0140" w:rsidRDefault="006D18F5" w:rsidP="00772688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Paragraph </w:t>
      </w:r>
      <w:r w:rsidR="005D0140">
        <w:rPr>
          <w:rFonts w:ascii="Calibri" w:hAnsi="Calibri" w:cs="Calibri"/>
          <w:color w:val="000000"/>
          <w:sz w:val="28"/>
          <w:szCs w:val="28"/>
        </w:rPr>
        <w:t>259 of t</w:t>
      </w:r>
      <w:r w:rsidR="00DA2106">
        <w:rPr>
          <w:rFonts w:ascii="Calibri" w:hAnsi="Calibri" w:cs="Calibri"/>
          <w:color w:val="000000"/>
          <w:sz w:val="28"/>
          <w:szCs w:val="28"/>
        </w:rPr>
        <w:t>he Catechism of the Catholic Church states</w:t>
      </w:r>
      <w:r w:rsidR="005D0140">
        <w:rPr>
          <w:rFonts w:ascii="Calibri" w:hAnsi="Calibri" w:cs="Calibri"/>
          <w:color w:val="000000"/>
          <w:sz w:val="28"/>
          <w:szCs w:val="28"/>
        </w:rPr>
        <w:t>:</w:t>
      </w:r>
    </w:p>
    <w:p w14:paraId="23F8AF6B" w14:textId="42C3231C" w:rsidR="005554E2" w:rsidRDefault="00DA2106" w:rsidP="00772688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“</w:t>
      </w:r>
      <w:r w:rsidR="007958EA">
        <w:rPr>
          <w:rFonts w:ascii="Calibri" w:hAnsi="Calibri" w:cs="Calibri"/>
          <w:color w:val="000000"/>
          <w:sz w:val="28"/>
          <w:szCs w:val="28"/>
        </w:rPr>
        <w:t>Everyone who glorifies the Father does so through the Son in the Holy Sp</w:t>
      </w:r>
      <w:r w:rsidR="005554E2">
        <w:rPr>
          <w:rFonts w:ascii="Calibri" w:hAnsi="Calibri" w:cs="Calibri"/>
          <w:color w:val="000000"/>
          <w:sz w:val="28"/>
          <w:szCs w:val="28"/>
        </w:rPr>
        <w:t xml:space="preserve">irit; everyone who follows Christ does so because the Father draws him and the </w:t>
      </w:r>
      <w:r w:rsidR="006D18F5">
        <w:rPr>
          <w:rFonts w:ascii="Calibri" w:hAnsi="Calibri" w:cs="Calibri"/>
          <w:color w:val="000000"/>
          <w:sz w:val="28"/>
          <w:szCs w:val="28"/>
        </w:rPr>
        <w:t>Spirit moves him</w:t>
      </w:r>
      <w:r w:rsidR="003E4FCD">
        <w:rPr>
          <w:rFonts w:ascii="Calibri" w:hAnsi="Calibri" w:cs="Calibri"/>
          <w:color w:val="000000"/>
          <w:sz w:val="28"/>
          <w:szCs w:val="28"/>
        </w:rPr>
        <w:t>.</w:t>
      </w:r>
      <w:r w:rsidR="006D18F5">
        <w:rPr>
          <w:rFonts w:ascii="Calibri" w:hAnsi="Calibri" w:cs="Calibri"/>
          <w:color w:val="000000"/>
          <w:sz w:val="28"/>
          <w:szCs w:val="28"/>
        </w:rPr>
        <w:t>”</w:t>
      </w:r>
    </w:p>
    <w:p w14:paraId="08E7B5DA" w14:textId="77777777" w:rsidR="00534A8E" w:rsidRPr="00A01C05" w:rsidRDefault="00534A8E" w:rsidP="00772688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sectPr w:rsidR="00534A8E" w:rsidRPr="00A01C05" w:rsidSect="005F16F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D9E41" w14:textId="77777777" w:rsidR="00945631" w:rsidRDefault="00945631" w:rsidP="0027680F">
      <w:pPr>
        <w:spacing w:after="0" w:line="240" w:lineRule="auto"/>
      </w:pPr>
      <w:r>
        <w:separator/>
      </w:r>
    </w:p>
  </w:endnote>
  <w:endnote w:type="continuationSeparator" w:id="0">
    <w:p w14:paraId="443A58EF" w14:textId="77777777" w:rsidR="00945631" w:rsidRDefault="00945631" w:rsidP="0027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F046" w14:textId="4A51559A" w:rsidR="0027680F" w:rsidRPr="0027680F" w:rsidRDefault="0027680F">
    <w:pPr>
      <w:pStyle w:val="Footer"/>
      <w:rPr>
        <w:rFonts w:ascii="Calibri" w:hAnsi="Calibri" w:cs="Calibri"/>
        <w:b/>
        <w:bCs/>
        <w:sz w:val="24"/>
        <w:szCs w:val="24"/>
      </w:rPr>
    </w:pPr>
    <w:r>
      <w:tab/>
    </w:r>
    <w:r w:rsidRPr="0027680F">
      <w:rPr>
        <w:rFonts w:ascii="Calibri" w:hAnsi="Calibri" w:cs="Calibri"/>
        <w:b/>
        <w:bCs/>
        <w:sz w:val="24"/>
        <w:szCs w:val="24"/>
      </w:rPr>
      <w:t>Please feel free to take this bulletin away with you.</w:t>
    </w:r>
  </w:p>
  <w:p w14:paraId="52C5DE8B" w14:textId="77777777" w:rsidR="0027680F" w:rsidRDefault="00276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E5A1" w14:textId="457BE6CA" w:rsidR="005F16FA" w:rsidRPr="005F16FA" w:rsidRDefault="005F16FA">
    <w:pPr>
      <w:pStyle w:val="Footer"/>
      <w:rPr>
        <w:b/>
        <w:bCs/>
      </w:rPr>
    </w:pPr>
    <w:r w:rsidRPr="00773E8C">
      <w:rPr>
        <w:b/>
        <w:bCs/>
      </w:rPr>
      <w:t xml:space="preserve">Please turn OFF your mobile phone </w:t>
    </w:r>
    <w:r>
      <w:rPr>
        <w:b/>
        <w:bCs/>
      </w:rPr>
      <w:t xml:space="preserve">or put it on flight mode </w:t>
    </w:r>
    <w:r w:rsidRPr="00773E8C">
      <w:rPr>
        <w:b/>
        <w:bCs/>
      </w:rPr>
      <w:t>when entering the Church.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0CC6" w14:textId="77777777" w:rsidR="00945631" w:rsidRDefault="00945631" w:rsidP="0027680F">
      <w:pPr>
        <w:spacing w:after="0" w:line="240" w:lineRule="auto"/>
      </w:pPr>
      <w:r>
        <w:separator/>
      </w:r>
    </w:p>
  </w:footnote>
  <w:footnote w:type="continuationSeparator" w:id="0">
    <w:p w14:paraId="0F99DD4B" w14:textId="77777777" w:rsidR="00945631" w:rsidRDefault="00945631" w:rsidP="0027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8D93" w14:textId="77777777" w:rsidR="0027680F" w:rsidRDefault="0027680F" w:rsidP="0027680F">
    <w:pPr>
      <w:widowControl w:val="0"/>
      <w:spacing w:after="0" w:line="240" w:lineRule="auto"/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</w:pPr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 xml:space="preserve">Parish Priest: Fr Brian O’Mahony, </w:t>
    </w:r>
    <w:proofErr w:type="spellStart"/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>CSSp</w:t>
    </w:r>
    <w:proofErr w:type="spellEnd"/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>,</w:t>
    </w:r>
  </w:p>
  <w:p w14:paraId="3FE682BD" w14:textId="58795E3F" w:rsidR="0027680F" w:rsidRPr="0027680F" w:rsidRDefault="0027680F" w:rsidP="0027680F">
    <w:pPr>
      <w:widowControl w:val="0"/>
      <w:spacing w:after="0" w:line="240" w:lineRule="auto"/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</w:pPr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 xml:space="preserve">Thie </w:t>
    </w:r>
    <w:proofErr w:type="spellStart"/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>yn</w:t>
    </w:r>
    <w:proofErr w:type="spellEnd"/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 xml:space="preserve"> </w:t>
    </w:r>
    <w:proofErr w:type="spellStart"/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>Tagggyrt</w:t>
    </w:r>
    <w:proofErr w:type="spellEnd"/>
    <w:r w:rsidRPr="0027680F">
      <w:rPr>
        <w:rFonts w:ascii="Calibri" w:eastAsia="Times New Roman" w:hAnsi="Calibri" w:cs="Calibri"/>
        <w:color w:val="000000"/>
        <w:kern w:val="28"/>
        <w:sz w:val="24"/>
        <w:szCs w:val="24"/>
        <w:lang w:eastAsia="en-GB"/>
        <w14:cntxtAlts/>
      </w:rPr>
      <w:t>, Queen’s Promenade, Ramsey, IM8 4BH</w:t>
    </w:r>
  </w:p>
  <w:p w14:paraId="42367E34" w14:textId="3D00A111" w:rsidR="0027680F" w:rsidRPr="0027680F" w:rsidRDefault="0027680F" w:rsidP="0027680F">
    <w:pPr>
      <w:widowControl w:val="0"/>
      <w:spacing w:after="0" w:line="240" w:lineRule="auto"/>
      <w:rPr>
        <w:rFonts w:ascii="Calibri" w:eastAsia="Times New Roman" w:hAnsi="Calibri" w:cs="Calibri"/>
        <w:kern w:val="28"/>
        <w:sz w:val="24"/>
        <w:szCs w:val="24"/>
        <w:lang w:eastAsia="en-GB"/>
        <w14:cntxtAlts/>
      </w:rPr>
    </w:pPr>
    <w:r w:rsidRPr="0027680F">
      <w:rPr>
        <w:rFonts w:ascii="Calibri" w:eastAsia="Times New Roman" w:hAnsi="Calibri" w:cs="Calibri"/>
        <w:kern w:val="28"/>
        <w:sz w:val="24"/>
        <w:szCs w:val="24"/>
        <w:lang w:eastAsia="en-GB"/>
        <w14:cntxtAlts/>
      </w:rPr>
      <w:t xml:space="preserve">Email: </w:t>
    </w:r>
    <w:hyperlink r:id="rId1" w:history="1">
      <w:r w:rsidRPr="0027680F">
        <w:rPr>
          <w:rStyle w:val="Hyperlink"/>
          <w:rFonts w:ascii="Calibri" w:eastAsia="Times New Roman" w:hAnsi="Calibri" w:cs="Calibri"/>
          <w:color w:val="auto"/>
          <w:kern w:val="28"/>
          <w:sz w:val="24"/>
          <w:szCs w:val="24"/>
          <w:lang w:eastAsia="en-GB"/>
          <w14:cntxtAlts/>
        </w:rPr>
        <w:t>ourladystarofthesea@rcaol.org.uk</w:t>
      </w:r>
    </w:hyperlink>
    <w:r>
      <w:rPr>
        <w:rFonts w:ascii="Calibri" w:eastAsia="Times New Roman" w:hAnsi="Calibri" w:cs="Calibri"/>
        <w:kern w:val="28"/>
        <w:sz w:val="24"/>
        <w:szCs w:val="24"/>
        <w:lang w:eastAsia="en-GB"/>
        <w14:cntxtAlts/>
      </w:rPr>
      <w:t xml:space="preserve">, </w:t>
    </w:r>
    <w:r w:rsidRPr="0027680F">
      <w:rPr>
        <w:rFonts w:ascii="Calibri" w:eastAsia="Times New Roman" w:hAnsi="Calibri" w:cs="Calibri"/>
        <w:kern w:val="28"/>
        <w:sz w:val="24"/>
        <w:szCs w:val="24"/>
        <w:lang w:eastAsia="en-GB"/>
        <w14:cntxtAlts/>
      </w:rPr>
      <w:t xml:space="preserve">website: </w:t>
    </w:r>
    <w:hyperlink r:id="rId2" w:history="1">
      <w:r w:rsidRPr="0027680F">
        <w:rPr>
          <w:rStyle w:val="Hyperlink"/>
          <w:rFonts w:ascii="Calibri" w:eastAsia="Times New Roman" w:hAnsi="Calibri" w:cs="Calibri"/>
          <w:color w:val="auto"/>
          <w:kern w:val="28"/>
          <w:sz w:val="24"/>
          <w:szCs w:val="24"/>
          <w:lang w:eastAsia="en-GB"/>
          <w14:cntxtAlts/>
        </w:rPr>
        <w:t>www.manxcatholic.org</w:t>
      </w:r>
    </w:hyperlink>
  </w:p>
  <w:p w14:paraId="2F554868" w14:textId="5BDAAD7B" w:rsidR="00C22C09" w:rsidRPr="00D35E57" w:rsidRDefault="0027680F" w:rsidP="00D35E57">
    <w:pPr>
      <w:widowControl w:val="0"/>
      <w:spacing w:after="0" w:line="240" w:lineRule="auto"/>
      <w:rPr>
        <w:rFonts w:ascii="Calibri" w:eastAsia="Times New Roman" w:hAnsi="Calibri" w:cs="Calibri"/>
        <w:kern w:val="28"/>
        <w:sz w:val="24"/>
        <w:szCs w:val="24"/>
        <w:lang w:eastAsia="en-GB"/>
        <w14:cntxtAlts/>
      </w:rPr>
    </w:pPr>
    <w:r w:rsidRPr="0027680F">
      <w:rPr>
        <w:rFonts w:ascii="Calibri" w:eastAsia="Times New Roman" w:hAnsi="Calibri" w:cs="Calibri"/>
        <w:kern w:val="28"/>
        <w:sz w:val="24"/>
        <w:szCs w:val="24"/>
        <w:lang w:eastAsia="en-GB"/>
        <w14:cntxtAlts/>
      </w:rPr>
      <w:t>Tel: 01624 813181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A32C" w14:textId="2C4657AD" w:rsidR="005F16FA" w:rsidRPr="005F16FA" w:rsidRDefault="005F16FA">
    <w:pPr>
      <w:pStyle w:val="Header"/>
      <w:rPr>
        <w:b/>
        <w:bCs/>
        <w:sz w:val="20"/>
        <w:szCs w:val="20"/>
      </w:rPr>
    </w:pPr>
    <w:r w:rsidRPr="005F16FA">
      <w:rPr>
        <w:b/>
        <w:bCs/>
        <w:sz w:val="20"/>
        <w:szCs w:val="20"/>
      </w:rPr>
      <w:t>Our Lady Star of the Sea &amp; St. Maughold, Ramsey</w:t>
    </w:r>
    <w:r w:rsidRPr="005F16FA">
      <w:rPr>
        <w:b/>
        <w:bCs/>
        <w:sz w:val="20"/>
        <w:szCs w:val="20"/>
      </w:rPr>
      <w:tab/>
      <w:t xml:space="preserve">            </w:t>
    </w:r>
    <w:r>
      <w:rPr>
        <w:b/>
        <w:bCs/>
        <w:sz w:val="20"/>
        <w:szCs w:val="20"/>
      </w:rPr>
      <w:t xml:space="preserve">    </w:t>
    </w:r>
    <w:r w:rsidRPr="005F16FA">
      <w:rPr>
        <w:b/>
        <w:bCs/>
        <w:sz w:val="20"/>
        <w:szCs w:val="20"/>
      </w:rPr>
      <w:t xml:space="preserve">                                         St. Patrick’s Peel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0F"/>
    <w:rsid w:val="00017579"/>
    <w:rsid w:val="00027B72"/>
    <w:rsid w:val="00055CCE"/>
    <w:rsid w:val="0008430F"/>
    <w:rsid w:val="000A2EDA"/>
    <w:rsid w:val="000C3208"/>
    <w:rsid w:val="000F75E1"/>
    <w:rsid w:val="00106439"/>
    <w:rsid w:val="001137BD"/>
    <w:rsid w:val="00135373"/>
    <w:rsid w:val="00144186"/>
    <w:rsid w:val="00160F16"/>
    <w:rsid w:val="00176ED2"/>
    <w:rsid w:val="001A4644"/>
    <w:rsid w:val="001C3169"/>
    <w:rsid w:val="0022414B"/>
    <w:rsid w:val="00273CA6"/>
    <w:rsid w:val="0027680F"/>
    <w:rsid w:val="002773AC"/>
    <w:rsid w:val="00291854"/>
    <w:rsid w:val="002E0B94"/>
    <w:rsid w:val="002E6673"/>
    <w:rsid w:val="00312D82"/>
    <w:rsid w:val="00355196"/>
    <w:rsid w:val="003632C4"/>
    <w:rsid w:val="00370834"/>
    <w:rsid w:val="00391DD4"/>
    <w:rsid w:val="00395CDB"/>
    <w:rsid w:val="003D20B7"/>
    <w:rsid w:val="003E4FCD"/>
    <w:rsid w:val="0041523F"/>
    <w:rsid w:val="00432EF9"/>
    <w:rsid w:val="00460CFF"/>
    <w:rsid w:val="004C3441"/>
    <w:rsid w:val="004D1310"/>
    <w:rsid w:val="004D2FC5"/>
    <w:rsid w:val="00511396"/>
    <w:rsid w:val="00523D1C"/>
    <w:rsid w:val="00532E69"/>
    <w:rsid w:val="00534A8E"/>
    <w:rsid w:val="00541464"/>
    <w:rsid w:val="005554E2"/>
    <w:rsid w:val="00560F70"/>
    <w:rsid w:val="005A3B6B"/>
    <w:rsid w:val="005B2ECC"/>
    <w:rsid w:val="005B5749"/>
    <w:rsid w:val="005D0140"/>
    <w:rsid w:val="005F16FA"/>
    <w:rsid w:val="005F3C4E"/>
    <w:rsid w:val="005F7F70"/>
    <w:rsid w:val="005F7FB9"/>
    <w:rsid w:val="0060125C"/>
    <w:rsid w:val="006119C2"/>
    <w:rsid w:val="0066391B"/>
    <w:rsid w:val="00677D84"/>
    <w:rsid w:val="006C5637"/>
    <w:rsid w:val="006D18F5"/>
    <w:rsid w:val="006D2DD4"/>
    <w:rsid w:val="006F6F4A"/>
    <w:rsid w:val="0072032F"/>
    <w:rsid w:val="007247C2"/>
    <w:rsid w:val="007359B3"/>
    <w:rsid w:val="00740523"/>
    <w:rsid w:val="00752DE9"/>
    <w:rsid w:val="00765BD9"/>
    <w:rsid w:val="00772688"/>
    <w:rsid w:val="00782081"/>
    <w:rsid w:val="00785F67"/>
    <w:rsid w:val="00787299"/>
    <w:rsid w:val="007958EA"/>
    <w:rsid w:val="007A367A"/>
    <w:rsid w:val="0080410A"/>
    <w:rsid w:val="00811531"/>
    <w:rsid w:val="00811B1C"/>
    <w:rsid w:val="0081563E"/>
    <w:rsid w:val="008167FA"/>
    <w:rsid w:val="00846D3A"/>
    <w:rsid w:val="008548B1"/>
    <w:rsid w:val="00872614"/>
    <w:rsid w:val="00875871"/>
    <w:rsid w:val="00880A4C"/>
    <w:rsid w:val="008908D0"/>
    <w:rsid w:val="008B7361"/>
    <w:rsid w:val="008D520B"/>
    <w:rsid w:val="00907A3C"/>
    <w:rsid w:val="009223E5"/>
    <w:rsid w:val="009343FE"/>
    <w:rsid w:val="00945631"/>
    <w:rsid w:val="00983F6A"/>
    <w:rsid w:val="0099025B"/>
    <w:rsid w:val="009A1FB2"/>
    <w:rsid w:val="009A7BF8"/>
    <w:rsid w:val="009C0D13"/>
    <w:rsid w:val="00A01C05"/>
    <w:rsid w:val="00A048B8"/>
    <w:rsid w:val="00A0710D"/>
    <w:rsid w:val="00A333FA"/>
    <w:rsid w:val="00A35A55"/>
    <w:rsid w:val="00A83FFD"/>
    <w:rsid w:val="00AA735C"/>
    <w:rsid w:val="00AB45B8"/>
    <w:rsid w:val="00AE4CB2"/>
    <w:rsid w:val="00AF61CE"/>
    <w:rsid w:val="00B22CA9"/>
    <w:rsid w:val="00B236AB"/>
    <w:rsid w:val="00B75B22"/>
    <w:rsid w:val="00B823CC"/>
    <w:rsid w:val="00BB22F2"/>
    <w:rsid w:val="00BB3527"/>
    <w:rsid w:val="00BC764E"/>
    <w:rsid w:val="00C12C5C"/>
    <w:rsid w:val="00C22C09"/>
    <w:rsid w:val="00C31DF8"/>
    <w:rsid w:val="00C331FC"/>
    <w:rsid w:val="00C40BF8"/>
    <w:rsid w:val="00C45FEF"/>
    <w:rsid w:val="00C567A9"/>
    <w:rsid w:val="00C80CBD"/>
    <w:rsid w:val="00C9265C"/>
    <w:rsid w:val="00CB19FA"/>
    <w:rsid w:val="00CC4993"/>
    <w:rsid w:val="00D071B6"/>
    <w:rsid w:val="00D14F28"/>
    <w:rsid w:val="00D3169D"/>
    <w:rsid w:val="00D35E57"/>
    <w:rsid w:val="00D44E2A"/>
    <w:rsid w:val="00D46841"/>
    <w:rsid w:val="00D65692"/>
    <w:rsid w:val="00DA2106"/>
    <w:rsid w:val="00DB44FD"/>
    <w:rsid w:val="00DC26C5"/>
    <w:rsid w:val="00DE556F"/>
    <w:rsid w:val="00E1111D"/>
    <w:rsid w:val="00E35B4D"/>
    <w:rsid w:val="00E4690C"/>
    <w:rsid w:val="00E61C56"/>
    <w:rsid w:val="00E752B5"/>
    <w:rsid w:val="00E83F4C"/>
    <w:rsid w:val="00F00C29"/>
    <w:rsid w:val="00F03D31"/>
    <w:rsid w:val="00F16361"/>
    <w:rsid w:val="00F30AED"/>
    <w:rsid w:val="00F65F54"/>
    <w:rsid w:val="00F73B79"/>
    <w:rsid w:val="00F82782"/>
    <w:rsid w:val="00FA339B"/>
    <w:rsid w:val="00FB1DDD"/>
    <w:rsid w:val="00FC373C"/>
    <w:rsid w:val="00FC7DCF"/>
    <w:rsid w:val="00FE5809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E548"/>
  <w15:chartTrackingRefBased/>
  <w15:docId w15:val="{AA617F5B-D30D-4E62-AD41-991AF40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8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80F"/>
  </w:style>
  <w:style w:type="paragraph" w:styleId="Footer">
    <w:name w:val="footer"/>
    <w:basedOn w:val="Normal"/>
    <w:link w:val="FooterChar"/>
    <w:uiPriority w:val="99"/>
    <w:unhideWhenUsed/>
    <w:rsid w:val="00276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80F"/>
  </w:style>
  <w:style w:type="character" w:styleId="Hyperlink">
    <w:name w:val="Hyperlink"/>
    <w:basedOn w:val="DefaultParagraphFont"/>
    <w:uiPriority w:val="99"/>
    <w:unhideWhenUsed/>
    <w:rsid w:val="002768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8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xcatholic.org" TargetMode="External"/><Relationship Id="rId1" Type="http://schemas.openxmlformats.org/officeDocument/2006/relationships/hyperlink" Target="mailto:ourladystarofthesea@rca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Leach</dc:creator>
  <cp:keywords/>
  <dc:description/>
  <cp:lastModifiedBy>Peter Richards</cp:lastModifiedBy>
  <cp:revision>2</cp:revision>
  <cp:lastPrinted>2025-05-29T20:35:00Z</cp:lastPrinted>
  <dcterms:created xsi:type="dcterms:W3CDTF">2025-06-16T20:00:00Z</dcterms:created>
  <dcterms:modified xsi:type="dcterms:W3CDTF">2025-06-16T20:00:00Z</dcterms:modified>
</cp:coreProperties>
</file>